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04C" w:rsidRDefault="000B304C" w:rsidP="000B30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CE6420">
        <w:rPr>
          <w:rFonts w:ascii="Times New Roman" w:hAnsi="Times New Roman" w:cs="Times New Roman"/>
          <w:b/>
          <w:sz w:val="28"/>
        </w:rPr>
        <w:t>ПАСПОРТ</w:t>
      </w:r>
    </w:p>
    <w:p w:rsidR="000B304C" w:rsidRPr="00BA7450" w:rsidRDefault="000B304C" w:rsidP="000B30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BA7450">
        <w:rPr>
          <w:rFonts w:ascii="Times New Roman" w:hAnsi="Times New Roman" w:cs="Times New Roman"/>
          <w:sz w:val="28"/>
        </w:rPr>
        <w:t>муниципальной программы</w:t>
      </w:r>
    </w:p>
    <w:p w:rsidR="000B304C" w:rsidRDefault="008C6EA7" w:rsidP="00455A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BA7450">
        <w:rPr>
          <w:rFonts w:ascii="Times New Roman" w:hAnsi="Times New Roman" w:cs="Times New Roman"/>
          <w:sz w:val="28"/>
        </w:rPr>
        <w:t xml:space="preserve">«Развитие муниципальной политики </w:t>
      </w:r>
      <w:r w:rsidR="002213A8" w:rsidRPr="00BA7450">
        <w:rPr>
          <w:rFonts w:ascii="Times New Roman" w:hAnsi="Times New Roman" w:cs="Times New Roman"/>
          <w:sz w:val="28"/>
        </w:rPr>
        <w:t xml:space="preserve"> Граче</w:t>
      </w:r>
      <w:r w:rsidR="00455A2B">
        <w:rPr>
          <w:rFonts w:ascii="Times New Roman" w:hAnsi="Times New Roman" w:cs="Times New Roman"/>
          <w:sz w:val="28"/>
        </w:rPr>
        <w:t>вского района</w:t>
      </w:r>
      <w:r w:rsidR="002213A8" w:rsidRPr="00BA7450">
        <w:rPr>
          <w:rFonts w:ascii="Times New Roman" w:hAnsi="Times New Roman" w:cs="Times New Roman"/>
          <w:sz w:val="28"/>
        </w:rPr>
        <w:t>»</w:t>
      </w:r>
    </w:p>
    <w:p w:rsidR="00DF72B6" w:rsidRPr="00BA7450" w:rsidRDefault="00DF72B6" w:rsidP="00455A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694"/>
        <w:gridCol w:w="7512"/>
      </w:tblGrid>
      <w:tr w:rsidR="009774D8" w:rsidRPr="00EA6CC9" w:rsidTr="00E71080">
        <w:tc>
          <w:tcPr>
            <w:tcW w:w="26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4D8" w:rsidRPr="00461B8C" w:rsidRDefault="009774D8" w:rsidP="00DF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>Ответственный исполнитель программы</w:t>
            </w:r>
          </w:p>
        </w:tc>
        <w:tc>
          <w:tcPr>
            <w:tcW w:w="7512" w:type="dxa"/>
          </w:tcPr>
          <w:p w:rsidR="009774D8" w:rsidRPr="00461B8C" w:rsidRDefault="009774D8" w:rsidP="00DF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 xml:space="preserve"> Администрация Грачевского района</w:t>
            </w:r>
          </w:p>
          <w:p w:rsidR="009774D8" w:rsidRPr="00461B8C" w:rsidRDefault="009774D8" w:rsidP="00DF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>(организационно-правовой отдел)</w:t>
            </w:r>
          </w:p>
        </w:tc>
      </w:tr>
      <w:tr w:rsidR="009774D8" w:rsidRPr="00EA6CC9" w:rsidTr="00E71080">
        <w:tc>
          <w:tcPr>
            <w:tcW w:w="26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4D8" w:rsidRPr="00461B8C" w:rsidRDefault="009774D8" w:rsidP="00DF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>Соисполнители программы</w:t>
            </w:r>
          </w:p>
        </w:tc>
        <w:tc>
          <w:tcPr>
            <w:tcW w:w="7512" w:type="dxa"/>
          </w:tcPr>
          <w:p w:rsidR="009774D8" w:rsidRPr="00461B8C" w:rsidRDefault="009774D8" w:rsidP="00DF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 xml:space="preserve"> отсутствуют</w:t>
            </w:r>
          </w:p>
        </w:tc>
      </w:tr>
      <w:tr w:rsidR="009774D8" w:rsidRPr="001D3ACB" w:rsidTr="00E71080">
        <w:tc>
          <w:tcPr>
            <w:tcW w:w="26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4D8" w:rsidRPr="00461B8C" w:rsidRDefault="009774D8" w:rsidP="00DF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>Участники программы</w:t>
            </w:r>
          </w:p>
        </w:tc>
        <w:tc>
          <w:tcPr>
            <w:tcW w:w="7512" w:type="dxa"/>
          </w:tcPr>
          <w:p w:rsidR="009774D8" w:rsidRPr="00461B8C" w:rsidRDefault="009774D8" w:rsidP="00DF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>отсутствуют</w:t>
            </w:r>
          </w:p>
        </w:tc>
      </w:tr>
      <w:tr w:rsidR="009774D8" w:rsidRPr="00EA6CC9" w:rsidTr="00461B8C">
        <w:trPr>
          <w:trHeight w:val="2164"/>
        </w:trPr>
        <w:tc>
          <w:tcPr>
            <w:tcW w:w="26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4D8" w:rsidRPr="00461B8C" w:rsidRDefault="009774D8" w:rsidP="00DF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>Подпрограммы программы</w:t>
            </w:r>
          </w:p>
        </w:tc>
        <w:tc>
          <w:tcPr>
            <w:tcW w:w="7512" w:type="dxa"/>
          </w:tcPr>
          <w:p w:rsidR="009774D8" w:rsidRPr="00461B8C" w:rsidRDefault="009774D8" w:rsidP="00DF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>«Осуществление финансово-хозяйственного, организационно-технического, правового, документационного, информационного обеспечения  полномочий муниципального образования»</w:t>
            </w:r>
          </w:p>
          <w:p w:rsidR="009774D8" w:rsidRPr="00461B8C" w:rsidRDefault="009774D8" w:rsidP="00DF72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 xml:space="preserve"> «Укрепление кадрового потенциала муниципальной службы в муниципальном образовании  Грачевский район Оренбургской области»</w:t>
            </w:r>
          </w:p>
        </w:tc>
      </w:tr>
      <w:tr w:rsidR="009774D8" w:rsidRPr="00287570" w:rsidTr="00E71080">
        <w:trPr>
          <w:trHeight w:val="615"/>
        </w:trPr>
        <w:tc>
          <w:tcPr>
            <w:tcW w:w="26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4D8" w:rsidRPr="00461B8C" w:rsidRDefault="009774D8" w:rsidP="00DF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>Приоритетные   проекты</w:t>
            </w:r>
          </w:p>
          <w:p w:rsidR="009774D8" w:rsidRPr="00461B8C" w:rsidRDefault="009774D8" w:rsidP="00DF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>(программы), реализуемые   в   рамках   программы</w:t>
            </w:r>
          </w:p>
        </w:tc>
        <w:tc>
          <w:tcPr>
            <w:tcW w:w="7512" w:type="dxa"/>
          </w:tcPr>
          <w:p w:rsidR="009774D8" w:rsidRPr="00461B8C" w:rsidRDefault="009774D8" w:rsidP="00DF72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>отсутствуют</w:t>
            </w:r>
          </w:p>
        </w:tc>
      </w:tr>
      <w:tr w:rsidR="009774D8" w:rsidRPr="00EA6CC9" w:rsidTr="00E71080">
        <w:tc>
          <w:tcPr>
            <w:tcW w:w="26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4D8" w:rsidRPr="00461B8C" w:rsidRDefault="009774D8" w:rsidP="00DF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>Цель программы</w:t>
            </w:r>
          </w:p>
        </w:tc>
        <w:tc>
          <w:tcPr>
            <w:tcW w:w="7512" w:type="dxa"/>
          </w:tcPr>
          <w:p w:rsidR="009774D8" w:rsidRPr="00461B8C" w:rsidRDefault="009774D8" w:rsidP="00DF72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>- создание условий для повышения эффективности реализации полномочий муниципального образования Грачевский район</w:t>
            </w:r>
          </w:p>
        </w:tc>
      </w:tr>
      <w:tr w:rsidR="009774D8" w:rsidRPr="00EA6CC9" w:rsidTr="00E71080">
        <w:tc>
          <w:tcPr>
            <w:tcW w:w="26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4D8" w:rsidRPr="00461B8C" w:rsidRDefault="009774D8" w:rsidP="00DF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>Задачи программы</w:t>
            </w:r>
          </w:p>
        </w:tc>
        <w:tc>
          <w:tcPr>
            <w:tcW w:w="7512" w:type="dxa"/>
          </w:tcPr>
          <w:p w:rsidR="009774D8" w:rsidRPr="00461B8C" w:rsidRDefault="009774D8" w:rsidP="00DF72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 xml:space="preserve">   - создание материально-технических условий для эффективного исполнения органами местного самоуправления  своих полномочий и  своевременного и достоверного информирования населения о деятельности органов местного самоуправления</w:t>
            </w:r>
          </w:p>
          <w:p w:rsidR="009774D8" w:rsidRPr="00461B8C" w:rsidRDefault="009774D8" w:rsidP="00DF72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>- совершенствование кадровой политики и профессиональное развитие муниципальных служащих</w:t>
            </w:r>
          </w:p>
        </w:tc>
      </w:tr>
      <w:tr w:rsidR="009774D8" w:rsidRPr="00EA6CC9" w:rsidTr="00E71080">
        <w:tc>
          <w:tcPr>
            <w:tcW w:w="26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4D8" w:rsidRPr="00461B8C" w:rsidRDefault="009774D8" w:rsidP="00DF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>Целевые  показатели</w:t>
            </w:r>
          </w:p>
          <w:p w:rsidR="009774D8" w:rsidRPr="00461B8C" w:rsidRDefault="009774D8" w:rsidP="00DF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(</w:t>
            </w: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>индикаторы</w:t>
            </w:r>
            <w:r w:rsidRPr="00461B8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)</w:t>
            </w: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 xml:space="preserve"> программы</w:t>
            </w:r>
          </w:p>
        </w:tc>
        <w:tc>
          <w:tcPr>
            <w:tcW w:w="7512" w:type="dxa"/>
          </w:tcPr>
          <w:p w:rsidR="009774D8" w:rsidRPr="00461B8C" w:rsidRDefault="009774D8" w:rsidP="00DF7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>Количество представлений об устранении нарушений в области финансово-хозяйственного, организационно-технического, правового, документационного и информационного обеспечения</w:t>
            </w:r>
          </w:p>
          <w:p w:rsidR="009774D8" w:rsidRPr="00461B8C" w:rsidRDefault="009774D8" w:rsidP="00DF72B6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>Количество вакантных должностей муниципальной службы, замещаемых на основе назначения из кадрового резерва</w:t>
            </w:r>
          </w:p>
        </w:tc>
      </w:tr>
      <w:tr w:rsidR="009774D8" w:rsidRPr="00EA6CC9" w:rsidTr="00E71080">
        <w:tc>
          <w:tcPr>
            <w:tcW w:w="26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4D8" w:rsidRPr="00461B8C" w:rsidRDefault="009774D8" w:rsidP="00DF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>Сроки и этапы реализации программы</w:t>
            </w:r>
          </w:p>
        </w:tc>
        <w:tc>
          <w:tcPr>
            <w:tcW w:w="7512" w:type="dxa"/>
          </w:tcPr>
          <w:p w:rsidR="009774D8" w:rsidRPr="00461B8C" w:rsidRDefault="009774D8" w:rsidP="00DF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>201</w:t>
            </w:r>
            <w:r w:rsidRPr="00461B8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9</w:t>
            </w: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>-202</w:t>
            </w:r>
            <w:r w:rsidRPr="00461B8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4</w:t>
            </w: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 xml:space="preserve"> годы</w:t>
            </w:r>
          </w:p>
        </w:tc>
      </w:tr>
      <w:tr w:rsidR="009774D8" w:rsidRPr="00EA6CC9" w:rsidTr="00461B8C">
        <w:trPr>
          <w:trHeight w:val="1879"/>
        </w:trPr>
        <w:tc>
          <w:tcPr>
            <w:tcW w:w="26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4D8" w:rsidRPr="00461B8C" w:rsidRDefault="009774D8" w:rsidP="00DF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Объемы бюджетных ассигнований программы</w:t>
            </w:r>
          </w:p>
        </w:tc>
        <w:tc>
          <w:tcPr>
            <w:tcW w:w="7512" w:type="dxa"/>
          </w:tcPr>
          <w:p w:rsidR="009774D8" w:rsidRPr="00461B8C" w:rsidRDefault="009774D8" w:rsidP="00DF7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Финансирование  муниципальной программы составляет </w:t>
            </w:r>
            <w:r w:rsidR="00E71080" w:rsidRPr="00461B8C">
              <w:rPr>
                <w:rFonts w:ascii="Times New Roman" w:eastAsia="Times New Roman" w:hAnsi="Times New Roman" w:cs="Times New Roman"/>
                <w:sz w:val="27"/>
                <w:szCs w:val="27"/>
              </w:rPr>
              <w:t>16</w:t>
            </w:r>
            <w:r w:rsidRPr="00461B8C">
              <w:rPr>
                <w:rFonts w:ascii="Times New Roman" w:eastAsia="Times New Roman" w:hAnsi="Times New Roman" w:cs="Times New Roman"/>
                <w:sz w:val="27"/>
                <w:szCs w:val="27"/>
              </w:rPr>
              <w:t>7</w:t>
            </w:r>
            <w:r w:rsidR="00E71080" w:rsidRPr="00461B8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234,3 </w:t>
            </w:r>
            <w:r w:rsidRPr="00461B8C">
              <w:rPr>
                <w:rFonts w:ascii="Times New Roman" w:eastAsia="Times New Roman" w:hAnsi="Times New Roman" w:cs="Times New Roman"/>
                <w:sz w:val="27"/>
                <w:szCs w:val="27"/>
              </w:rPr>
              <w:t>тыс. рублей, в том числе по годам:</w:t>
            </w:r>
          </w:p>
          <w:p w:rsidR="009774D8" w:rsidRPr="00461B8C" w:rsidRDefault="009774D8" w:rsidP="00DF7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2019 г. – </w:t>
            </w:r>
            <w:r w:rsidR="00E71080" w:rsidRPr="00461B8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28333,1 </w:t>
            </w:r>
            <w:r w:rsidRPr="00461B8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тыс.  рублей</w:t>
            </w:r>
          </w:p>
          <w:p w:rsidR="009774D8" w:rsidRPr="00461B8C" w:rsidRDefault="009774D8" w:rsidP="00DF7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eastAsia="Times New Roman" w:hAnsi="Times New Roman" w:cs="Times New Roman"/>
                <w:sz w:val="27"/>
                <w:szCs w:val="27"/>
              </w:rPr>
              <w:t>2020 г. –</w:t>
            </w:r>
            <w:r w:rsidR="00E71080" w:rsidRPr="00461B8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24929,5 </w:t>
            </w:r>
            <w:r w:rsidRPr="00461B8C">
              <w:rPr>
                <w:rFonts w:ascii="Times New Roman" w:eastAsia="Times New Roman" w:hAnsi="Times New Roman" w:cs="Times New Roman"/>
                <w:sz w:val="27"/>
                <w:szCs w:val="27"/>
              </w:rPr>
              <w:t>тыс.  рублей</w:t>
            </w:r>
          </w:p>
          <w:p w:rsidR="009774D8" w:rsidRPr="00461B8C" w:rsidRDefault="009774D8" w:rsidP="00DF7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2021 г. </w:t>
            </w:r>
            <w:r w:rsidR="00E71080" w:rsidRPr="00461B8C">
              <w:rPr>
                <w:rFonts w:ascii="Times New Roman" w:eastAsia="Times New Roman" w:hAnsi="Times New Roman" w:cs="Times New Roman"/>
                <w:sz w:val="27"/>
                <w:szCs w:val="27"/>
              </w:rPr>
              <w:t>–25013,5</w:t>
            </w:r>
            <w:r w:rsidRPr="00461B8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тыс. рублей</w:t>
            </w:r>
          </w:p>
          <w:p w:rsidR="009774D8" w:rsidRPr="00461B8C" w:rsidRDefault="009774D8" w:rsidP="00DF7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eastAsia="Times New Roman" w:hAnsi="Times New Roman" w:cs="Times New Roman"/>
                <w:sz w:val="27"/>
                <w:szCs w:val="27"/>
              </w:rPr>
              <w:t>2022 г. –28504,6  тыс. рублей</w:t>
            </w:r>
          </w:p>
          <w:p w:rsidR="009774D8" w:rsidRPr="00461B8C" w:rsidRDefault="009774D8" w:rsidP="00DF7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eastAsia="Times New Roman" w:hAnsi="Times New Roman" w:cs="Times New Roman"/>
                <w:sz w:val="27"/>
                <w:szCs w:val="27"/>
              </w:rPr>
              <w:t>2023 г. -  29637 ,6 тыс. рублей</w:t>
            </w:r>
          </w:p>
          <w:p w:rsidR="009774D8" w:rsidRPr="00461B8C" w:rsidRDefault="009774D8" w:rsidP="00DF72B6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eastAsia="Times New Roman" w:hAnsi="Times New Roman" w:cs="Times New Roman"/>
                <w:sz w:val="27"/>
                <w:szCs w:val="27"/>
              </w:rPr>
              <w:t>2024 г. -  30816,0  тыс. рублей</w:t>
            </w:r>
          </w:p>
        </w:tc>
      </w:tr>
      <w:tr w:rsidR="009774D8" w:rsidRPr="001A2FDC" w:rsidTr="00E71080">
        <w:tc>
          <w:tcPr>
            <w:tcW w:w="26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4D8" w:rsidRPr="00461B8C" w:rsidRDefault="009774D8" w:rsidP="00DF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>Ожидаемые   результаты</w:t>
            </w:r>
          </w:p>
          <w:p w:rsidR="009774D8" w:rsidRPr="00461B8C" w:rsidRDefault="009774D8" w:rsidP="00DF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hAnsi="Times New Roman" w:cs="Times New Roman"/>
                <w:sz w:val="27"/>
                <w:szCs w:val="27"/>
              </w:rPr>
              <w:t>Реализации    программы</w:t>
            </w:r>
          </w:p>
        </w:tc>
        <w:tc>
          <w:tcPr>
            <w:tcW w:w="7512" w:type="dxa"/>
          </w:tcPr>
          <w:p w:rsidR="009774D8" w:rsidRPr="00461B8C" w:rsidRDefault="009774D8" w:rsidP="00DF7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eastAsia="Times New Roman" w:hAnsi="Times New Roman" w:cs="Times New Roman"/>
                <w:sz w:val="27"/>
                <w:szCs w:val="27"/>
              </w:rPr>
              <w:t>- Обновление   кадровой   политики   и     совершенствование   навыков     муниципальных   служащих.</w:t>
            </w:r>
          </w:p>
          <w:p w:rsidR="009774D8" w:rsidRPr="00461B8C" w:rsidRDefault="009774D8" w:rsidP="00DF7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61B8C">
              <w:rPr>
                <w:rFonts w:ascii="Times New Roman" w:eastAsia="Times New Roman" w:hAnsi="Times New Roman" w:cs="Times New Roman"/>
                <w:sz w:val="27"/>
                <w:szCs w:val="27"/>
              </w:rPr>
              <w:t>- Эффективное    финансово   - хозяйственное,  организационно   -   техническое, правовое,   документально</w:t>
            </w:r>
            <w:proofErr w:type="gramStart"/>
            <w:r w:rsidRPr="00461B8C"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  <w:t>e</w:t>
            </w:r>
            <w:proofErr w:type="gramEnd"/>
            <w:r w:rsidRPr="00461B8C">
              <w:rPr>
                <w:rFonts w:ascii="Times New Roman" w:eastAsia="Times New Roman" w:hAnsi="Times New Roman" w:cs="Times New Roman"/>
                <w:sz w:val="27"/>
                <w:szCs w:val="27"/>
              </w:rPr>
              <w:t>,   информационное   обеспечение   полномочий    муниципального   образования</w:t>
            </w:r>
          </w:p>
        </w:tc>
      </w:tr>
    </w:tbl>
    <w:p w:rsidR="000B304C" w:rsidRPr="00EA6CC9" w:rsidRDefault="000B304C" w:rsidP="000B30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0B304C" w:rsidRPr="00EA6CC9" w:rsidSect="00DF72B6">
      <w:pgSz w:w="11905" w:h="16838"/>
      <w:pgMar w:top="567" w:right="567" w:bottom="567" w:left="964" w:header="720" w:footer="720" w:gutter="0"/>
      <w:pgNumType w:start="1"/>
      <w:cols w:space="720"/>
      <w:noEndnote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9178D"/>
    <w:multiLevelType w:val="hybridMultilevel"/>
    <w:tmpl w:val="2BB89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0B304C"/>
    <w:rsid w:val="00025EBD"/>
    <w:rsid w:val="0005593A"/>
    <w:rsid w:val="00065591"/>
    <w:rsid w:val="00094AE9"/>
    <w:rsid w:val="000A21C1"/>
    <w:rsid w:val="000B304C"/>
    <w:rsid w:val="00133152"/>
    <w:rsid w:val="0015691C"/>
    <w:rsid w:val="001A682F"/>
    <w:rsid w:val="001D7A86"/>
    <w:rsid w:val="001E6B9D"/>
    <w:rsid w:val="002213A8"/>
    <w:rsid w:val="00291135"/>
    <w:rsid w:val="002C47A6"/>
    <w:rsid w:val="002D2BAA"/>
    <w:rsid w:val="002D6364"/>
    <w:rsid w:val="002E0305"/>
    <w:rsid w:val="002F4986"/>
    <w:rsid w:val="003451D0"/>
    <w:rsid w:val="003C24E2"/>
    <w:rsid w:val="003F79DE"/>
    <w:rsid w:val="004129B7"/>
    <w:rsid w:val="00415412"/>
    <w:rsid w:val="004170DF"/>
    <w:rsid w:val="00455A2B"/>
    <w:rsid w:val="00461B8C"/>
    <w:rsid w:val="004C2942"/>
    <w:rsid w:val="004D3967"/>
    <w:rsid w:val="00563062"/>
    <w:rsid w:val="0065306E"/>
    <w:rsid w:val="00682B6E"/>
    <w:rsid w:val="00687724"/>
    <w:rsid w:val="007561A2"/>
    <w:rsid w:val="0076226C"/>
    <w:rsid w:val="007A06FE"/>
    <w:rsid w:val="007E44DE"/>
    <w:rsid w:val="007F0E57"/>
    <w:rsid w:val="00866237"/>
    <w:rsid w:val="008874E1"/>
    <w:rsid w:val="008C49CE"/>
    <w:rsid w:val="008C634D"/>
    <w:rsid w:val="008C6EA7"/>
    <w:rsid w:val="009404D5"/>
    <w:rsid w:val="009462A5"/>
    <w:rsid w:val="009717D1"/>
    <w:rsid w:val="009774D8"/>
    <w:rsid w:val="009857EC"/>
    <w:rsid w:val="00A318D7"/>
    <w:rsid w:val="00B07DAA"/>
    <w:rsid w:val="00BA7450"/>
    <w:rsid w:val="00BC2A00"/>
    <w:rsid w:val="00C065E8"/>
    <w:rsid w:val="00CA4AF8"/>
    <w:rsid w:val="00CB7F9B"/>
    <w:rsid w:val="00CC0859"/>
    <w:rsid w:val="00CE42FB"/>
    <w:rsid w:val="00D12C57"/>
    <w:rsid w:val="00D35958"/>
    <w:rsid w:val="00D94DF3"/>
    <w:rsid w:val="00DF72B6"/>
    <w:rsid w:val="00DF7FF7"/>
    <w:rsid w:val="00E07742"/>
    <w:rsid w:val="00E07C4B"/>
    <w:rsid w:val="00E308E0"/>
    <w:rsid w:val="00E3115E"/>
    <w:rsid w:val="00E31E27"/>
    <w:rsid w:val="00E55E50"/>
    <w:rsid w:val="00E71080"/>
    <w:rsid w:val="00ED666B"/>
    <w:rsid w:val="00F7006F"/>
    <w:rsid w:val="00F73D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04C"/>
    <w:pPr>
      <w:ind w:left="720"/>
      <w:contextualSpacing/>
    </w:pPr>
  </w:style>
  <w:style w:type="paragraph" w:customStyle="1" w:styleId="formattext">
    <w:name w:val="formattext"/>
    <w:basedOn w:val="a"/>
    <w:rsid w:val="00866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Гипертекстовая ссылка"/>
    <w:rsid w:val="007561A2"/>
    <w:rPr>
      <w:b/>
      <w:bCs/>
      <w:color w:val="106BBE"/>
    </w:rPr>
  </w:style>
  <w:style w:type="paragraph" w:customStyle="1" w:styleId="western">
    <w:name w:val="western"/>
    <w:basedOn w:val="a"/>
    <w:rsid w:val="00156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46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62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04C"/>
    <w:pPr>
      <w:ind w:left="720"/>
      <w:contextualSpacing/>
    </w:pPr>
  </w:style>
  <w:style w:type="paragraph" w:customStyle="1" w:styleId="formattext">
    <w:name w:val="formattext"/>
    <w:basedOn w:val="a"/>
    <w:rsid w:val="00866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Гипертекстовая ссылка"/>
    <w:rsid w:val="007561A2"/>
    <w:rPr>
      <w:b/>
      <w:bCs/>
      <w:color w:val="106BBE"/>
    </w:rPr>
  </w:style>
  <w:style w:type="paragraph" w:customStyle="1" w:styleId="western">
    <w:name w:val="western"/>
    <w:basedOn w:val="a"/>
    <w:rsid w:val="00156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46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62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0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Шатохина Н.И</dc:creator>
  <cp:lastModifiedBy>User</cp:lastModifiedBy>
  <cp:revision>11</cp:revision>
  <cp:lastPrinted>2017-11-15T10:41:00Z</cp:lastPrinted>
  <dcterms:created xsi:type="dcterms:W3CDTF">2016-10-19T10:23:00Z</dcterms:created>
  <dcterms:modified xsi:type="dcterms:W3CDTF">2018-11-13T10:06:00Z</dcterms:modified>
</cp:coreProperties>
</file>